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40" w:lineRule="auto"/>
        <w:jc w:val="center"/>
        <w:rPr>
          <w:rFonts w:hint="eastAsia" w:ascii="Times New Roman" w:hAnsi="Times New Roman" w:eastAsia="方正小标宋简体"/>
          <w:b/>
          <w:bCs/>
          <w:sz w:val="48"/>
          <w:szCs w:val="48"/>
        </w:rPr>
      </w:pPr>
      <w:r>
        <w:rPr>
          <w:rFonts w:hint="eastAsia" w:ascii="Times New Roman" w:hAnsi="Times New Roman" w:eastAsia="方正小标宋简体"/>
          <w:b/>
          <w:bCs/>
          <w:sz w:val="48"/>
          <w:szCs w:val="48"/>
        </w:rPr>
        <w:t>劳动人事争议仲裁申请书</w:t>
      </w:r>
    </w:p>
    <w:p>
      <w:pPr>
        <w:spacing w:line="240" w:lineRule="auto"/>
        <w:jc w:val="center"/>
        <w:rPr>
          <w:rFonts w:hint="eastAsia" w:ascii="Times New Roman" w:hAnsi="Times New Roman" w:eastAsia="方正小标宋简体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b/>
          <w:spacing w:val="-14"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申请人：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张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周岁，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公民身份号码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，现住址：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  <w:lang w:eastAsia="zh-CN"/>
        </w:rPr>
        <w:t>第一</w:t>
      </w:r>
      <w:r>
        <w:rPr>
          <w:rFonts w:hint="eastAsia" w:ascii="黑体" w:hAnsi="黑体" w:eastAsia="黑体" w:cs="黑体"/>
          <w:b/>
          <w:sz w:val="30"/>
          <w:szCs w:val="30"/>
        </w:rPr>
        <w:t>被申请人：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公司（单位名称），住所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/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经营场所：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法定代表人：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王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，男（女），职务：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  <w:lang w:eastAsia="zh-CN"/>
        </w:rPr>
        <w:t>第二</w:t>
      </w:r>
      <w:r>
        <w:rPr>
          <w:rFonts w:hint="eastAsia" w:ascii="黑体" w:hAnsi="黑体" w:eastAsia="黑体" w:cs="黑体"/>
          <w:b/>
          <w:sz w:val="30"/>
          <w:szCs w:val="30"/>
        </w:rPr>
        <w:t>被申请人：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公司（单位名称），住所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/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经营场所：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法定代表人：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王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，男（女），职务：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  <w:lang w:eastAsia="zh-CN"/>
        </w:rPr>
        <w:t>第三人（包工头）</w:t>
      </w:r>
      <w:r>
        <w:rPr>
          <w:rFonts w:hint="eastAsia" w:ascii="黑体" w:hAnsi="黑体" w:eastAsia="黑体" w:cs="黑体"/>
          <w:b/>
          <w:sz w:val="30"/>
          <w:szCs w:val="30"/>
        </w:rPr>
        <w:t>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陈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公民身份号码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，现住址：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黑体" w:hAnsi="Times New Roman" w:eastAsia="黑体"/>
          <w:b/>
          <w:sz w:val="30"/>
          <w:szCs w:val="30"/>
        </w:rPr>
        <w:t>一、请求事项</w:t>
      </w:r>
      <w:r>
        <w:rPr>
          <w:rFonts w:hint="eastAsia" w:ascii="黑体" w:hAnsi="Times New Roman" w:eastAsia="黑体"/>
          <w:sz w:val="30"/>
          <w:szCs w:val="30"/>
        </w:rPr>
        <w:t>（简明扼要，争议金额或其他请求要清楚、明确）</w:t>
      </w:r>
      <w:r>
        <w:rPr>
          <w:rFonts w:hint="eastAsia" w:ascii="黑体" w:hAnsi="Times New Roman" w:eastAsia="黑体"/>
          <w:b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04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</w:pP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1.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要求第一被申请人支付（201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年12月1日至2014年1月15日）工资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1500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04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</w:pP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2.要求第一被申请人支付（自2013年12月1日至2014年1月15日期间共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11天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）休息日加班工资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1655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元；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504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</w:pP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3.要求第二被申请人承担上述请求事项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1.2项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的连带支付责任。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黑体" w:hAnsi="Times New Roman" w:eastAsia="黑体"/>
          <w:b/>
          <w:sz w:val="30"/>
          <w:szCs w:val="30"/>
        </w:rPr>
        <w:t>二、基本事实：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（一）员工入职时间：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2012</w:t>
      </w:r>
      <w:r>
        <w:rPr>
          <w:rFonts w:hint="default" w:ascii="Times New Roman" w:hAnsi="Times New Roman" w:eastAsia="仿宋" w:cs="Times New Roman"/>
          <w:sz w:val="28"/>
          <w:szCs w:val="21"/>
        </w:rPr>
        <w:t>  年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1 </w:t>
      </w:r>
      <w:r>
        <w:rPr>
          <w:rFonts w:hint="default" w:ascii="Times New Roman" w:hAnsi="Times New Roman" w:eastAsia="仿宋" w:cs="Times New Roman"/>
          <w:sz w:val="28"/>
          <w:szCs w:val="21"/>
        </w:rPr>
        <w:t> 月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（二）劳动合同签订情况：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1.有无签订书面劳动合同： 有 □ 无 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2.最后一份劳动合同的期限：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□从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2012 </w:t>
      </w:r>
      <w:r>
        <w:rPr>
          <w:rFonts w:hint="default" w:ascii="Times New Roman" w:hAnsi="Times New Roman" w:eastAsia="仿宋" w:cs="Times New Roman"/>
          <w:sz w:val="28"/>
          <w:szCs w:val="21"/>
        </w:rPr>
        <w:t> 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1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日起至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2014  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12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31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日止的固定期限劳动合同；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□从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日起的无固定期限劳动合同；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□其他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 xml:space="preserve">                                                    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（三）员工工作岗位：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钳工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（四）员工工资情况：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1.实际发放的月工资数额：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</w:t>
      </w:r>
      <w:r>
        <w:rPr>
          <w:rFonts w:hint="default" w:ascii="Times New Roman" w:hAnsi="Times New Roman" w:eastAsia="仿宋" w:cs="Times New Roman"/>
          <w:spacing w:val="-13"/>
          <w:sz w:val="28"/>
          <w:szCs w:val="21"/>
        </w:rPr>
        <w:t>工资发放形式：现金发放 □ 银行转账 □部分现金发放、部分银行转账□ 其他□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3.员工离职前十二个月的月平均工资（不足十二个月的按实际工作时间平均计算）：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（五）员工离职情况：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1.是否已离职：  已离职□未离职□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2.离职时间：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2014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16  </w:t>
      </w:r>
      <w:r>
        <w:rPr>
          <w:rFonts w:hint="default" w:ascii="Times New Roman" w:hAnsi="Times New Roman" w:eastAsia="仿宋" w:cs="Times New Roman"/>
          <w:sz w:val="28"/>
          <w:szCs w:val="21"/>
        </w:rPr>
        <w:t>日；最后正常工作日：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2014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15  </w:t>
      </w:r>
      <w:r>
        <w:rPr>
          <w:rFonts w:hint="default" w:ascii="Times New Roman" w:hAnsi="Times New Roman" w:eastAsia="仿宋" w:cs="Times New Roman"/>
          <w:sz w:val="28"/>
          <w:szCs w:val="21"/>
        </w:rPr>
        <w:t xml:space="preserve">日。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3.离职原因: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申请人工伤治疗出院后，于2014年2月16日回到被申请人处要求上班，但被申请人不让申请人进入车间，并于当天违法辞退申请人。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2" w:firstLineChars="200"/>
        <w:jc w:val="left"/>
        <w:textAlignment w:val="auto"/>
        <w:outlineLvl w:val="9"/>
        <w:rPr>
          <w:rFonts w:ascii="Times New Roman" w:hAnsi="Times New Roman" w:eastAsia="仿宋_GB2312"/>
          <w:sz w:val="30"/>
          <w:szCs w:val="30"/>
          <w:u w:val="single"/>
        </w:rPr>
      </w:pPr>
      <w:r>
        <w:rPr>
          <w:rFonts w:hint="eastAsia" w:ascii="黑体" w:hAnsi="Times New Roman" w:eastAsia="黑体"/>
          <w:b/>
          <w:sz w:val="30"/>
          <w:szCs w:val="30"/>
        </w:rPr>
        <w:t>三、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请求事项所依据的事实、理由、证据及计算方式</w:t>
      </w:r>
      <w:r>
        <w:rPr>
          <w:rFonts w:hint="eastAsia" w:ascii="黑体" w:hAnsi="Times New Roman" w:eastAsia="黑体"/>
          <w:sz w:val="30"/>
          <w:szCs w:val="30"/>
        </w:rPr>
        <w:t>（请逐项列明）：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89" w:firstLineChars="245"/>
        <w:jc w:val="left"/>
        <w:textAlignment w:val="auto"/>
        <w:rPr>
          <w:rFonts w:ascii="Times New Roman" w:hAnsi="Times New Roman" w:eastAsia="黑体"/>
          <w:sz w:val="28"/>
          <w:u w:val="single"/>
        </w:rPr>
      </w:pPr>
      <w:r>
        <w:rPr>
          <w:rFonts w:hint="eastAsia" w:ascii="Times New Roman" w:hAnsi="Times New Roman" w:eastAsia="黑体"/>
          <w:b/>
          <w:bCs/>
          <w:sz w:val="28"/>
          <w:u w:val="single"/>
        </w:rPr>
        <w:t>诉求</w:t>
      </w:r>
      <w:r>
        <w:rPr>
          <w:rFonts w:ascii="Times New Roman" w:hAnsi="Times New Roman" w:eastAsia="黑体"/>
          <w:b/>
          <w:bCs/>
          <w:sz w:val="28"/>
          <w:u w:val="single"/>
        </w:rPr>
        <w:t>1</w:t>
      </w:r>
      <w:r>
        <w:rPr>
          <w:rFonts w:hint="eastAsia" w:ascii="Times New Roman" w:hAnsi="Times New Roman" w:eastAsia="黑体"/>
          <w:b/>
          <w:bCs/>
          <w:sz w:val="28"/>
          <w:u w:val="single"/>
        </w:rPr>
        <w:t>：</w:t>
      </w:r>
      <w:r>
        <w:rPr>
          <w:rFonts w:ascii="Times New Roman" w:hAnsi="Times New Roman" w:eastAsia="黑体"/>
          <w:sz w:val="28"/>
          <w:u w:val="single"/>
        </w:rPr>
        <w:t xml:space="preserve">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ascii="Times New Roman" w:hAnsi="Times New Roman" w:eastAsia="仿宋_GB2312"/>
          <w:sz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1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1.事实及理由：申请人在201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年12月1日至2014年1月15日期间每天按时上班，但被申请人未发放上述期间的工资，根据《劳动合同法》第三十条，被申请人应予支付。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    2.证据：考勤表、工资银行转账清单、工资条。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ascii="Times New Roman" w:hAnsi="Times New Roman" w:eastAsia="仿宋_GB2312"/>
          <w:sz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    3.计算方式</w:t>
      </w:r>
      <w:r>
        <w:rPr>
          <w:rFonts w:hint="default" w:ascii="Times New Roman" w:hAnsi="Times New Roman" w:eastAsia="仿宋" w:cs="Times New Roman"/>
          <w:b/>
          <w:sz w:val="28"/>
          <w:szCs w:val="21"/>
          <w:u w:val="single"/>
        </w:rPr>
        <w:t>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元/月÷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30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天×1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天=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1500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元。 </w:t>
      </w:r>
      <w:r>
        <w:rPr>
          <w:rFonts w:ascii="Times New Roman" w:hAnsi="Times New Roman" w:eastAsia="仿宋_GB2312"/>
          <w:sz w:val="28"/>
          <w:szCs w:val="21"/>
          <w:u w:val="single"/>
        </w:rPr>
        <w:t xml:space="preserve"> </w:t>
      </w: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89" w:firstLineChars="245"/>
        <w:jc w:val="left"/>
        <w:textAlignment w:val="auto"/>
        <w:rPr>
          <w:rFonts w:ascii="Times New Roman" w:hAnsi="Times New Roman" w:eastAsia="黑体"/>
          <w:sz w:val="28"/>
          <w:u w:val="single"/>
        </w:rPr>
      </w:pPr>
      <w:r>
        <w:rPr>
          <w:rFonts w:hint="eastAsia" w:ascii="Times New Roman" w:hAnsi="Times New Roman" w:eastAsia="黑体"/>
          <w:b/>
          <w:bCs/>
          <w:sz w:val="28"/>
          <w:u w:val="single"/>
        </w:rPr>
        <w:t>诉求</w:t>
      </w:r>
      <w:r>
        <w:rPr>
          <w:rFonts w:ascii="Times New Roman" w:hAnsi="Times New Roman" w:eastAsia="黑体"/>
          <w:b/>
          <w:bCs/>
          <w:sz w:val="28"/>
          <w:u w:val="single"/>
        </w:rPr>
        <w:t xml:space="preserve">2. </w:t>
      </w:r>
      <w:r>
        <w:rPr>
          <w:rFonts w:ascii="Times New Roman" w:hAnsi="Times New Roman" w:eastAsia="黑体"/>
          <w:sz w:val="28"/>
          <w:u w:val="single"/>
        </w:rPr>
        <w:t xml:space="preserve">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u w:val="single"/>
        </w:rPr>
      </w:pPr>
      <w:r>
        <w:rPr>
          <w:rFonts w:ascii="Times New Roman" w:hAnsi="Times New Roman" w:eastAsia="仿宋_GB2312"/>
          <w:sz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u w:val="single"/>
        </w:rPr>
        <w:t xml:space="preserve"> 1.事实及理由：被申请人对申请人实行标准工时制，2013年12月1日至2014年1月15日期间，申请人每周六加班1天，每天加班8小时，被申请人未依法支付加班工资。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 2.证据：考勤表。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ascii="Times New Roman" w:hAnsi="Times New Roman" w:eastAsia="仿宋_GB2312"/>
          <w:sz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 3.计算方式：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u w:val="single"/>
        </w:rPr>
        <w:t>元/月÷21.75天×6天×200%=</w:t>
      </w:r>
      <w:r>
        <w:rPr>
          <w:rFonts w:hint="eastAsia" w:ascii="Times New Roman" w:hAnsi="Times New Roman" w:eastAsia="仿宋" w:cs="Times New Roman"/>
          <w:sz w:val="28"/>
          <w:u w:val="single"/>
          <w:lang w:val="en-US" w:eastAsia="zh-CN"/>
        </w:rPr>
        <w:t>1655</w:t>
      </w:r>
      <w:r>
        <w:rPr>
          <w:rFonts w:hint="default" w:ascii="Times New Roman" w:hAnsi="Times New Roman" w:eastAsia="仿宋" w:cs="Times New Roman"/>
          <w:sz w:val="28"/>
          <w:u w:val="single"/>
        </w:rPr>
        <w:t>元；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</w:t>
      </w:r>
      <w:r>
        <w:rPr>
          <w:rFonts w:ascii="Times New Roman" w:hAnsi="Times New Roman" w:eastAsia="仿宋_GB2312"/>
          <w:sz w:val="28"/>
          <w:u w:val="single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31680" w:firstLineChars="245"/>
        <w:jc w:val="left"/>
        <w:textAlignment w:val="auto"/>
        <w:rPr>
          <w:rFonts w:ascii="Times New Roman" w:hAnsi="Times New Roman" w:eastAsia="黑体"/>
          <w:sz w:val="28"/>
          <w:u w:val="single"/>
        </w:rPr>
      </w:pPr>
      <w:r>
        <w:rPr>
          <w:rFonts w:hint="eastAsia" w:ascii="Times New Roman" w:hAnsi="Times New Roman" w:eastAsia="黑体"/>
          <w:b/>
          <w:bCs/>
          <w:sz w:val="28"/>
          <w:u w:val="single"/>
        </w:rPr>
        <w:t>诉求</w:t>
      </w:r>
      <w:r>
        <w:rPr>
          <w:rFonts w:ascii="Times New Roman" w:hAnsi="Times New Roman" w:eastAsia="黑体"/>
          <w:b/>
          <w:bCs/>
          <w:sz w:val="28"/>
          <w:u w:val="single"/>
        </w:rPr>
        <w:t xml:space="preserve">3.  </w:t>
      </w:r>
      <w:r>
        <w:rPr>
          <w:rFonts w:ascii="Times New Roman" w:hAnsi="Times New Roman" w:eastAsia="黑体"/>
          <w:sz w:val="28"/>
          <w:u w:val="single"/>
        </w:rPr>
        <w:t xml:space="preserve">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ascii="Times New Roman" w:hAnsi="Times New Roman" w:eastAsia="仿宋_GB2312"/>
          <w:sz w:val="28"/>
          <w:u w:val="single"/>
        </w:rPr>
      </w:pPr>
      <w:r>
        <w:rPr>
          <w:rFonts w:ascii="Times New Roman" w:hAnsi="Times New Roman" w:eastAsia="仿宋_GB2312"/>
          <w:sz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1.事实及理由：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eastAsia="zh-CN"/>
        </w:rPr>
        <w:t>第一被申请人与第二被申请人共同给申请人支付过工资，且第一被申请人与第二被申请人之间有合作关系，因此第二被申请人应当承担连带支付责任</w:t>
      </w:r>
      <w:r>
        <w:rPr>
          <w:rFonts w:ascii="Times New Roman" w:hAnsi="Times New Roman" w:eastAsia="仿宋_GB2312"/>
          <w:sz w:val="28"/>
          <w:u w:val="single"/>
        </w:rPr>
        <w:t xml:space="preserve"> </w:t>
      </w:r>
      <w:r>
        <w:rPr>
          <w:rFonts w:hint="eastAsia" w:ascii="Times New Roman" w:hAnsi="Times New Roman" w:eastAsia="仿宋_GB2312"/>
          <w:sz w:val="28"/>
          <w:u w:val="single"/>
          <w:lang w:eastAsia="zh-CN"/>
        </w:rPr>
        <w:t>。</w:t>
      </w: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2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四、</w:t>
      </w:r>
      <w:r>
        <w:rPr>
          <w:rFonts w:hint="eastAsia" w:ascii="Times New Roman" w:hAnsi="Times New Roman" w:eastAsia="黑体"/>
          <w:b/>
          <w:bCs/>
          <w:sz w:val="30"/>
          <w:szCs w:val="30"/>
        </w:rPr>
        <w:t>需要说明的其他事项</w:t>
      </w:r>
      <w:r>
        <w:rPr>
          <w:rFonts w:hint="eastAsia" w:ascii="Times New Roman" w:hAnsi="Times New Roman" w:eastAsia="仿宋_GB2312"/>
          <w:sz w:val="30"/>
          <w:szCs w:val="30"/>
        </w:rPr>
        <w:t>（</w:t>
      </w:r>
      <w:r>
        <w:rPr>
          <w:rFonts w:hint="default" w:ascii="Times New Roman" w:hAnsi="Times New Roman" w:eastAsia="仿宋" w:cs="Times New Roman"/>
          <w:sz w:val="30"/>
          <w:szCs w:val="30"/>
        </w:rPr>
        <w:t>如没有需要说明的事项，请写明“无”）：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无。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753" w:firstLineChars="250"/>
        <w:jc w:val="left"/>
        <w:textAlignment w:val="auto"/>
        <w:rPr>
          <w:rFonts w:ascii="Times New Roman" w:hAnsi="Times New Roman" w:eastAsia="仿宋_GB2312"/>
          <w:sz w:val="44"/>
          <w:szCs w:val="21"/>
        </w:rPr>
      </w:pPr>
      <w:r>
        <w:rPr>
          <w:rFonts w:hint="default" w:ascii="Times New Roman" w:hAnsi="Times New Roman" w:eastAsia="黑体"/>
          <w:b/>
          <w:bCs/>
          <w:sz w:val="30"/>
          <w:szCs w:val="30"/>
          <w:lang w:val="en-US" w:eastAsia="zh-CN"/>
        </w:rPr>
        <w:t>附件：</w:t>
      </w:r>
      <w:r>
        <w:rPr>
          <w:rFonts w:hint="default" w:ascii="Times New Roman" w:hAnsi="Times New Roman" w:eastAsia="仿宋" w:cs="Times New Roman"/>
          <w:sz w:val="28"/>
        </w:rPr>
        <w:t xml:space="preserve">1.加班工资调查表  </w:t>
      </w:r>
      <w:r>
        <w:rPr>
          <w:rFonts w:hint="default" w:ascii="Times New Roman" w:hAnsi="Times New Roman" w:eastAsia="仿宋" w:cs="Times New Roman"/>
          <w:sz w:val="44"/>
          <w:szCs w:val="21"/>
        </w:rPr>
        <w:t>□</w:t>
      </w:r>
      <w:r>
        <w:rPr>
          <w:rFonts w:hint="eastAsia" w:ascii="Times New Roman" w:hAnsi="Times New Roman" w:eastAsia="仿宋_GB2312"/>
          <w:sz w:val="44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黑体"/>
          <w:b/>
          <w:bCs/>
          <w:sz w:val="30"/>
          <w:szCs w:val="30"/>
          <w:lang w:val="en-US" w:eastAsia="zh-CN"/>
        </w:rPr>
        <w:t>如需下载申请书、调查表等电子格式，请关注“</w:t>
      </w:r>
      <w:r>
        <w:rPr>
          <w:rFonts w:hint="eastAsia" w:ascii="Times New Roman" w:hAnsi="Times New Roman" w:eastAsia="黑体"/>
          <w:b/>
          <w:bCs/>
          <w:sz w:val="30"/>
          <w:szCs w:val="30"/>
          <w:lang w:eastAsia="zh-CN"/>
        </w:rPr>
        <w:t>三亚劳动人事争议仲裁院</w:t>
      </w:r>
      <w:r>
        <w:rPr>
          <w:rFonts w:hint="eastAsia" w:ascii="Times New Roman" w:hAnsi="Times New Roman" w:eastAsia="黑体"/>
          <w:b/>
          <w:bCs/>
          <w:sz w:val="30"/>
          <w:szCs w:val="30"/>
          <w:lang w:val="en-US" w:eastAsia="zh-CN"/>
        </w:rPr>
        <w:t>”微信公众号</w:t>
      </w:r>
    </w:p>
    <w:p>
      <w:pPr>
        <w:spacing w:line="240" w:lineRule="auto"/>
        <w:jc w:val="center"/>
        <w:rPr>
          <w:rFonts w:hint="eastAsia" w:ascii="Times New Roman" w:hAnsi="Times New Roman" w:eastAsia="仿宋_GB2312"/>
          <w:sz w:val="44"/>
          <w:szCs w:val="21"/>
          <w:lang w:val="en-US" w:eastAsia="zh-CN"/>
        </w:rPr>
      </w:pPr>
      <w:r>
        <w:rPr>
          <w:rFonts w:ascii="Times New Roman" w:hAnsi="Times New Roman" w:eastAsia="仿宋_GB2312"/>
          <w:sz w:val="44"/>
          <w:szCs w:val="21"/>
        </w:rPr>
        <w:pict>
          <v:shape id="_x0000_i1025" o:spt="75" alt="微信图片_20200218083531" type="#_x0000_t75" style="height:84pt;width:86.25pt;" filled="f" o:preferrelative="t" stroked="f" coordsize="21600,21600">
            <v:path/>
            <v:fill on="f" focussize="0,0"/>
            <v:stroke on="f"/>
            <v:imagedata r:id="rId7" o:title="微信图片_20200218083531"/>
            <o:lock v:ext="edit" aspectratio="t"/>
            <w10:wrap type="none"/>
            <w10:anchorlock/>
          </v:shape>
        </w:pi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</w:rPr>
      </w:pPr>
      <w:r>
        <w:rPr>
          <w:rFonts w:ascii="Times New Roman" w:hAnsi="Times New Roman" w:eastAsia="仿宋_GB2312"/>
          <w:sz w:val="28"/>
        </w:rPr>
        <w:t xml:space="preserve">  </w:t>
      </w:r>
      <w:r>
        <w:rPr>
          <w:rFonts w:hint="default" w:ascii="Times New Roman" w:hAnsi="Times New Roman" w:eastAsia="仿宋" w:cs="Times New Roman"/>
          <w:sz w:val="28"/>
        </w:rPr>
        <w:t xml:space="preserve">  此致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right="0" w:rightChars="0"/>
        <w:jc w:val="left"/>
        <w:textAlignment w:val="auto"/>
        <w:rPr>
          <w:rFonts w:hint="eastAsia" w:ascii="黑体" w:hAnsi="Times New Roman" w:eastAsia="黑体"/>
          <w:sz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</w:rPr>
        <w:t>三亚市劳动人事争议仲裁委员会</w:t>
      </w:r>
      <w:r>
        <w:rPr>
          <w:rFonts w:hint="eastAsia" w:ascii="黑体" w:hAnsi="Times New Roman" w:eastAsia="黑体"/>
          <w:sz w:val="28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420" w:leftChars="200" w:right="0" w:rightChars="0" w:firstLine="1540" w:firstLineChars="550"/>
        <w:jc w:val="left"/>
        <w:textAlignment w:val="auto"/>
        <w:rPr>
          <w:rFonts w:hint="eastAsia" w:ascii="Times New Roman" w:hAnsi="Times New Roman" w:eastAsia="仿宋_GB2312"/>
          <w:sz w:val="28"/>
          <w:u w:val="single"/>
        </w:rPr>
      </w:pPr>
      <w:r>
        <w:rPr>
          <w:rFonts w:hint="eastAsia" w:ascii="黑体" w:hAnsi="Times New Roman" w:eastAsia="黑体"/>
          <w:sz w:val="28"/>
          <w:lang w:val="en-US" w:eastAsia="zh-CN"/>
        </w:rPr>
        <w:t xml:space="preserve">            </w:t>
      </w:r>
      <w:r>
        <w:rPr>
          <w:rFonts w:hint="eastAsia" w:ascii="黑体" w:hAnsi="Times New Roman" w:eastAsia="黑体"/>
          <w:sz w:val="28"/>
        </w:rPr>
        <w:t>申请人：</w:t>
      </w:r>
      <w:r>
        <w:rPr>
          <w:rFonts w:ascii="Times New Roman" w:hAnsi="Times New Roman" w:eastAsia="仿宋_GB2312"/>
          <w:sz w:val="28"/>
        </w:rPr>
        <w:t xml:space="preserve"> </w:t>
      </w:r>
      <w:r>
        <w:rPr>
          <w:rFonts w:hint="eastAsia" w:ascii="Times New Roman" w:hAnsi="Times New Roman" w:eastAsia="仿宋_GB2312"/>
          <w:b/>
          <w:bCs/>
          <w:sz w:val="28"/>
          <w:u w:val="single"/>
        </w:rPr>
        <w:t>张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hint="eastAsia" w:ascii="Times New Roman" w:hAnsi="Times New Roman" w:eastAsia="仿宋_GB2312"/>
          <w:sz w:val="28"/>
          <w:u w:val="single"/>
        </w:rPr>
        <w:t>（</w:t>
      </w:r>
      <w:r>
        <w:rPr>
          <w:rFonts w:hint="eastAsia" w:ascii="黑体" w:hAnsi="Times New Roman" w:eastAsia="黑体"/>
          <w:sz w:val="28"/>
          <w:u w:val="single"/>
          <w:lang w:eastAsia="zh-CN"/>
        </w:rPr>
        <w:t>日期及签名均由当事人手写</w:t>
      </w:r>
      <w:r>
        <w:rPr>
          <w:rFonts w:hint="eastAsia" w:ascii="Times New Roman" w:hAnsi="Times New Roman" w:eastAsia="仿宋_GB2312"/>
          <w:sz w:val="28"/>
          <w:u w:val="singl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420" w:leftChars="200" w:right="0" w:rightChars="0" w:firstLine="0" w:firstLineChars="0"/>
        <w:jc w:val="left"/>
        <w:textAlignment w:val="auto"/>
        <w:rPr>
          <w:rFonts w:hint="eastAsia" w:ascii="Times New Roman" w:hAnsi="Times New Roman" w:eastAsia="仿宋_GB2312"/>
          <w:sz w:val="28"/>
        </w:rPr>
      </w:pPr>
      <w:r>
        <w:rPr>
          <w:rFonts w:ascii="Times New Roman" w:hAnsi="Times New Roman" w:eastAsia="仿宋_GB2312"/>
          <w:sz w:val="28"/>
        </w:rPr>
        <w:t xml:space="preserve">                                </w:t>
      </w:r>
      <w:r>
        <w:rPr>
          <w:rFonts w:ascii="Times New Roman" w:hAnsi="Times New Roman" w:eastAsia="仿宋_GB2312"/>
          <w:b/>
          <w:bCs/>
          <w:sz w:val="28"/>
        </w:rPr>
        <w:t xml:space="preserve"> 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年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月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日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Times New Roman" w:eastAsia="黑体"/>
          <w:b/>
          <w:bCs/>
          <w:sz w:val="24"/>
          <w:szCs w:val="24"/>
          <w:lang w:eastAsia="zh-CN"/>
        </w:rPr>
      </w:pPr>
      <w:r>
        <w:rPr>
          <w:rFonts w:hint="eastAsia" w:ascii="黑体" w:hAnsi="Times New Roman" w:eastAsia="黑体"/>
          <w:b/>
          <w:bCs/>
          <w:sz w:val="30"/>
          <w:szCs w:val="30"/>
        </w:rPr>
        <w:t>※根据以上格式结合本人实际情况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提交申请材料：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打印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版</w:t>
      </w:r>
      <w:r>
        <w:rPr>
          <w:rFonts w:hint="eastAsia" w:ascii="黑体" w:hAnsi="Times New Roman" w:eastAsia="黑体"/>
          <w:b/>
          <w:bCs/>
          <w:sz w:val="30"/>
          <w:szCs w:val="30"/>
        </w:rPr>
        <w:t>《劳动人事争议仲裁申请书》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一式三份（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当事人数n+1份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）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填写《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基本</w:t>
      </w:r>
      <w:r>
        <w:rPr>
          <w:rFonts w:hint="eastAsia" w:ascii="黑体" w:hAnsi="Times New Roman" w:eastAsia="黑体"/>
          <w:b/>
          <w:bCs/>
          <w:sz w:val="30"/>
          <w:szCs w:val="30"/>
        </w:rPr>
        <w:t>表》一式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二</w:t>
      </w:r>
      <w:r>
        <w:rPr>
          <w:rFonts w:hint="eastAsia" w:ascii="黑体" w:hAnsi="Times New Roman" w:eastAsia="黑体"/>
          <w:b/>
          <w:bCs/>
          <w:sz w:val="30"/>
          <w:szCs w:val="30"/>
        </w:rPr>
        <w:t>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（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当事人数n+1份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）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身份证复印件（正反面）一份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4、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被申请人注册登记资料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(查询或登录</w:t>
      </w:r>
      <w:bookmarkStart w:id="0" w:name="_GoBack"/>
      <w:bookmarkEnd w:id="0"/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“国家企业信用信息公示系统”打印)</w:t>
      </w:r>
      <w:r>
        <w:rPr>
          <w:rFonts w:hint="eastAsia" w:ascii="黑体" w:hAnsi="Times New Roman" w:eastAsia="黑体"/>
          <w:b/>
          <w:bCs/>
          <w:sz w:val="30"/>
          <w:szCs w:val="30"/>
        </w:rPr>
        <w:t>一份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。</w:t>
      </w:r>
    </w:p>
    <w:sectPr>
      <w:headerReference r:id="rId3" w:type="default"/>
      <w:footerReference r:id="rId4" w:type="default"/>
      <w:footerReference r:id="rId5" w:type="even"/>
      <w:pgSz w:w="11906" w:h="16838"/>
      <w:pgMar w:top="1134" w:right="1134" w:bottom="1134" w:left="1134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  <w:sz w:val="28"/>
        <w:szCs w:val="28"/>
      </w:rPr>
    </w:pP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- 2 -</w:t>
    </w:r>
    <w:r>
      <w:rPr>
        <w:rStyle w:val="6"/>
        <w:sz w:val="28"/>
        <w:szCs w:val="28"/>
      </w:rPr>
      <w:fldChar w:fldCharType="end"/>
    </w:r>
  </w:p>
  <w:p>
    <w:pPr>
      <w:pStyle w:val="2"/>
      <w:ind w:right="360"/>
    </w:pPr>
    <w: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32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7408"/>
    <w:rsid w:val="00041D02"/>
    <w:rsid w:val="000608C4"/>
    <w:rsid w:val="00095C1E"/>
    <w:rsid w:val="000C72B1"/>
    <w:rsid w:val="00130E89"/>
    <w:rsid w:val="00172FBF"/>
    <w:rsid w:val="001F3A78"/>
    <w:rsid w:val="00246ADE"/>
    <w:rsid w:val="00263C69"/>
    <w:rsid w:val="002674F2"/>
    <w:rsid w:val="002A7C33"/>
    <w:rsid w:val="002B47A6"/>
    <w:rsid w:val="002D291B"/>
    <w:rsid w:val="00310017"/>
    <w:rsid w:val="00312B77"/>
    <w:rsid w:val="0031500B"/>
    <w:rsid w:val="00321ED4"/>
    <w:rsid w:val="00332082"/>
    <w:rsid w:val="003552D7"/>
    <w:rsid w:val="0039225E"/>
    <w:rsid w:val="0039343C"/>
    <w:rsid w:val="003A4883"/>
    <w:rsid w:val="003C5B97"/>
    <w:rsid w:val="00415B44"/>
    <w:rsid w:val="00425BC4"/>
    <w:rsid w:val="00464925"/>
    <w:rsid w:val="00484833"/>
    <w:rsid w:val="004A06CF"/>
    <w:rsid w:val="004D5E7D"/>
    <w:rsid w:val="004E45BF"/>
    <w:rsid w:val="00505A9D"/>
    <w:rsid w:val="0051142B"/>
    <w:rsid w:val="005230B9"/>
    <w:rsid w:val="00526590"/>
    <w:rsid w:val="00552B1B"/>
    <w:rsid w:val="005738CB"/>
    <w:rsid w:val="005863BB"/>
    <w:rsid w:val="00611B33"/>
    <w:rsid w:val="006437BA"/>
    <w:rsid w:val="00662854"/>
    <w:rsid w:val="006C121F"/>
    <w:rsid w:val="006E17DA"/>
    <w:rsid w:val="006F0A31"/>
    <w:rsid w:val="006F6DC4"/>
    <w:rsid w:val="00746623"/>
    <w:rsid w:val="00755E11"/>
    <w:rsid w:val="00755E9D"/>
    <w:rsid w:val="007658BE"/>
    <w:rsid w:val="00766B9B"/>
    <w:rsid w:val="00793817"/>
    <w:rsid w:val="007B3F07"/>
    <w:rsid w:val="007B6020"/>
    <w:rsid w:val="007D232A"/>
    <w:rsid w:val="007D3900"/>
    <w:rsid w:val="007D3AB5"/>
    <w:rsid w:val="007D42C2"/>
    <w:rsid w:val="007D4B03"/>
    <w:rsid w:val="007E270B"/>
    <w:rsid w:val="007E32BD"/>
    <w:rsid w:val="007F1C19"/>
    <w:rsid w:val="008508C5"/>
    <w:rsid w:val="008A38C3"/>
    <w:rsid w:val="008B3EC2"/>
    <w:rsid w:val="008C0574"/>
    <w:rsid w:val="00916E35"/>
    <w:rsid w:val="009627A5"/>
    <w:rsid w:val="00972D17"/>
    <w:rsid w:val="00976F8F"/>
    <w:rsid w:val="00990B0A"/>
    <w:rsid w:val="009A145C"/>
    <w:rsid w:val="00A06414"/>
    <w:rsid w:val="00A648F9"/>
    <w:rsid w:val="00A70A33"/>
    <w:rsid w:val="00A846E5"/>
    <w:rsid w:val="00A871CE"/>
    <w:rsid w:val="00AC263F"/>
    <w:rsid w:val="00AD33B6"/>
    <w:rsid w:val="00AF6D5B"/>
    <w:rsid w:val="00B12C90"/>
    <w:rsid w:val="00B44990"/>
    <w:rsid w:val="00B708F2"/>
    <w:rsid w:val="00B846B5"/>
    <w:rsid w:val="00BB32AE"/>
    <w:rsid w:val="00BC0D7C"/>
    <w:rsid w:val="00BF25F6"/>
    <w:rsid w:val="00BF5908"/>
    <w:rsid w:val="00C10FF0"/>
    <w:rsid w:val="00C1429F"/>
    <w:rsid w:val="00C2428B"/>
    <w:rsid w:val="00C455E5"/>
    <w:rsid w:val="00C517B3"/>
    <w:rsid w:val="00C959F2"/>
    <w:rsid w:val="00CA4CD3"/>
    <w:rsid w:val="00CF4F03"/>
    <w:rsid w:val="00D34768"/>
    <w:rsid w:val="00D36A56"/>
    <w:rsid w:val="00D47408"/>
    <w:rsid w:val="00D7482F"/>
    <w:rsid w:val="00D84C26"/>
    <w:rsid w:val="00DE2C6D"/>
    <w:rsid w:val="00E07C3A"/>
    <w:rsid w:val="00E40DC1"/>
    <w:rsid w:val="00E5273F"/>
    <w:rsid w:val="00E6789A"/>
    <w:rsid w:val="00EA7504"/>
    <w:rsid w:val="00F2457D"/>
    <w:rsid w:val="00F3362F"/>
    <w:rsid w:val="00F54859"/>
    <w:rsid w:val="00F822ED"/>
    <w:rsid w:val="00FD1D19"/>
    <w:rsid w:val="00FE5BF1"/>
    <w:rsid w:val="00FF0DC8"/>
    <w:rsid w:val="00FF12F2"/>
    <w:rsid w:val="00FF2712"/>
    <w:rsid w:val="021667FE"/>
    <w:rsid w:val="03CF6D86"/>
    <w:rsid w:val="041872ED"/>
    <w:rsid w:val="05930F73"/>
    <w:rsid w:val="05B05F87"/>
    <w:rsid w:val="0602631C"/>
    <w:rsid w:val="08083DD4"/>
    <w:rsid w:val="0D5702D6"/>
    <w:rsid w:val="0FD8090B"/>
    <w:rsid w:val="11E1427B"/>
    <w:rsid w:val="14FA34E8"/>
    <w:rsid w:val="17655F83"/>
    <w:rsid w:val="17A67D30"/>
    <w:rsid w:val="184C39DF"/>
    <w:rsid w:val="18D4636C"/>
    <w:rsid w:val="19522DD0"/>
    <w:rsid w:val="19712C3F"/>
    <w:rsid w:val="1BCC54BE"/>
    <w:rsid w:val="1D361E83"/>
    <w:rsid w:val="1EE247CC"/>
    <w:rsid w:val="202E57BE"/>
    <w:rsid w:val="203D4146"/>
    <w:rsid w:val="217B7A8E"/>
    <w:rsid w:val="21C663C4"/>
    <w:rsid w:val="227E451C"/>
    <w:rsid w:val="233D786D"/>
    <w:rsid w:val="23F4407B"/>
    <w:rsid w:val="26CF4C28"/>
    <w:rsid w:val="26E919E7"/>
    <w:rsid w:val="27C723DF"/>
    <w:rsid w:val="28C46145"/>
    <w:rsid w:val="2D1A784F"/>
    <w:rsid w:val="2EBF1966"/>
    <w:rsid w:val="307C0E85"/>
    <w:rsid w:val="312A01C8"/>
    <w:rsid w:val="31E77D22"/>
    <w:rsid w:val="323D2944"/>
    <w:rsid w:val="32CC4710"/>
    <w:rsid w:val="33C93B6A"/>
    <w:rsid w:val="358253E4"/>
    <w:rsid w:val="358B4C46"/>
    <w:rsid w:val="36894F05"/>
    <w:rsid w:val="36B42BE6"/>
    <w:rsid w:val="38D61B2B"/>
    <w:rsid w:val="39A74413"/>
    <w:rsid w:val="3E232BB6"/>
    <w:rsid w:val="3E753569"/>
    <w:rsid w:val="40FF0345"/>
    <w:rsid w:val="414241C0"/>
    <w:rsid w:val="423B6FC4"/>
    <w:rsid w:val="426F725E"/>
    <w:rsid w:val="43072D8B"/>
    <w:rsid w:val="4517271A"/>
    <w:rsid w:val="469B44BD"/>
    <w:rsid w:val="48B323EE"/>
    <w:rsid w:val="48B82373"/>
    <w:rsid w:val="48E26839"/>
    <w:rsid w:val="4B4A420D"/>
    <w:rsid w:val="4C531DF8"/>
    <w:rsid w:val="4D934759"/>
    <w:rsid w:val="4DAA5ABB"/>
    <w:rsid w:val="4FE375B3"/>
    <w:rsid w:val="4FFA4A5F"/>
    <w:rsid w:val="51281C4E"/>
    <w:rsid w:val="51FD47FB"/>
    <w:rsid w:val="526E746F"/>
    <w:rsid w:val="526F0CAA"/>
    <w:rsid w:val="52CC7F57"/>
    <w:rsid w:val="545C250F"/>
    <w:rsid w:val="54DF5729"/>
    <w:rsid w:val="561F35A9"/>
    <w:rsid w:val="565107CF"/>
    <w:rsid w:val="584F0E0D"/>
    <w:rsid w:val="59C106A8"/>
    <w:rsid w:val="5A9A7B93"/>
    <w:rsid w:val="5C1E2DAA"/>
    <w:rsid w:val="5E3904C4"/>
    <w:rsid w:val="612A73B8"/>
    <w:rsid w:val="66BA054C"/>
    <w:rsid w:val="6AEC132C"/>
    <w:rsid w:val="6CDD152E"/>
    <w:rsid w:val="6E7B4CA9"/>
    <w:rsid w:val="701724C7"/>
    <w:rsid w:val="731B6CD9"/>
    <w:rsid w:val="73333646"/>
    <w:rsid w:val="74905ACD"/>
    <w:rsid w:val="76475AED"/>
    <w:rsid w:val="79F4572A"/>
    <w:rsid w:val="7AA22F5A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iPriority="99" w:semiHidden="0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lock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locked/>
    <w:uiPriority w:val="99"/>
    <w:rPr>
      <w:rFonts w:cs="Times New Roman"/>
    </w:rPr>
  </w:style>
  <w:style w:type="character" w:styleId="7">
    <w:name w:val="Hyperlink"/>
    <w:basedOn w:val="5"/>
    <w:unhideWhenUsed/>
    <w:qFormat/>
    <w:locked/>
    <w:uiPriority w:val="99"/>
    <w:rPr>
      <w:color w:val="0000FF"/>
      <w:u w:val="single"/>
    </w:rPr>
  </w:style>
  <w:style w:type="character" w:customStyle="1" w:styleId="9">
    <w:name w:val="Footer Char"/>
    <w:basedOn w:val="5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5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399</Words>
  <Characters>2279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2022-07-07T02:59:00Z</cp:lastPrinted>
  <dcterms:modified xsi:type="dcterms:W3CDTF">2025-03-12T02:50:33Z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