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48"/>
          <w:szCs w:val="48"/>
        </w:rPr>
      </w:pPr>
      <w:r>
        <w:rPr>
          <w:rFonts w:hint="eastAsia" w:ascii="Times New Roman" w:hAnsi="Times New Roman" w:eastAsia="方正小标宋简体"/>
          <w:b/>
          <w:bCs/>
          <w:sz w:val="48"/>
          <w:szCs w:val="48"/>
        </w:rPr>
        <w:t>劳动人事争议仲裁申请书</w:t>
      </w:r>
    </w:p>
    <w:p>
      <w:pPr>
        <w:spacing w:line="240" w:lineRule="auto"/>
        <w:jc w:val="center"/>
        <w:rPr>
          <w:rFonts w:hint="eastAsia" w:ascii="Times New Roman" w:hAnsi="Times New Roman" w:eastAsia="方正小标宋简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spacing w:val="-14"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申请人：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张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周岁，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被申请人：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公司（单位名称），住所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/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经营场所：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法定代表人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/负责人/经营者</w:t>
      </w:r>
      <w:r>
        <w:rPr>
          <w:rFonts w:hint="eastAsia" w:ascii="黑体" w:hAnsi="黑体" w:eastAsia="黑体" w:cs="黑体"/>
          <w:b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王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</w:rPr>
        <w:t>主要负责人：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李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，男（女），职务：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第三人（包工头）</w:t>
      </w:r>
      <w:r>
        <w:rPr>
          <w:rFonts w:hint="eastAsia" w:ascii="黑体" w:hAnsi="黑体" w:eastAsia="黑体" w:cs="黑体"/>
          <w:b/>
          <w:sz w:val="30"/>
          <w:szCs w:val="30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陈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，男（女），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公民身份号码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，现住址：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，联系电话：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val="en-US" w:eastAsia="zh-CN"/>
        </w:rPr>
        <w:t>XX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一、请求事项</w:t>
      </w:r>
      <w:r>
        <w:rPr>
          <w:rFonts w:hint="eastAsia" w:ascii="黑体" w:hAnsi="Times New Roman" w:eastAsia="黑体"/>
          <w:sz w:val="30"/>
          <w:szCs w:val="30"/>
        </w:rPr>
        <w:t>（简明扼要，争议金额或其他请求要清楚、明确）</w:t>
      </w:r>
      <w:r>
        <w:rPr>
          <w:rFonts w:hint="eastAsia" w:ascii="黑体" w:hAnsi="Times New Roman" w:eastAsia="黑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04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</w:pP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1.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要求被申请人支付（201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年12月1日至2014年1月15日）工资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1500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04" w:firstLineChars="200"/>
        <w:jc w:val="left"/>
        <w:textAlignment w:val="auto"/>
        <w:outlineLvl w:val="9"/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</w:pP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2.要求被申请人支付（自2013年12月1日至2014年1月15日期间共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11天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）休息日加班工资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val="en-US" w:eastAsia="zh-CN"/>
        </w:rPr>
        <w:t>1655</w:t>
      </w:r>
      <w:r>
        <w:rPr>
          <w:rFonts w:hint="eastAsia" w:ascii="Times New Roman" w:hAnsi="Times New Roman" w:eastAsia="仿宋" w:cs="Times New Roman"/>
          <w:spacing w:val="-14"/>
          <w:sz w:val="28"/>
          <w:szCs w:val="21"/>
          <w:u w:val="single"/>
          <w:lang w:eastAsia="zh-CN"/>
        </w:rPr>
        <w:t>元；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="黑体" w:hAnsi="Times New Roman" w:eastAsia="黑体"/>
          <w:b/>
          <w:sz w:val="30"/>
          <w:szCs w:val="30"/>
        </w:rPr>
      </w:pPr>
      <w:r>
        <w:rPr>
          <w:rFonts w:hint="eastAsia" w:ascii="黑体" w:hAnsi="Times New Roman" w:eastAsia="黑体"/>
          <w:b/>
          <w:sz w:val="30"/>
          <w:szCs w:val="30"/>
        </w:rPr>
        <w:t>二、基本事实：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（一）员工入职时间：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2012</w:t>
      </w:r>
      <w:r>
        <w:rPr>
          <w:rFonts w:hint="default" w:ascii="Times New Roman" w:hAnsi="Times New Roman" w:eastAsia="仿宋" w:cs="Times New Roman"/>
          <w:sz w:val="28"/>
          <w:szCs w:val="21"/>
        </w:rPr>
        <w:t>  年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1 </w:t>
      </w:r>
      <w:r>
        <w:rPr>
          <w:rFonts w:hint="default" w:ascii="Times New Roman" w:hAnsi="Times New Roman" w:eastAsia="仿宋" w:cs="Times New Roman"/>
          <w:sz w:val="28"/>
          <w:szCs w:val="21"/>
        </w:rPr>
        <w:t> 月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（二）劳动合同签订情况：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1.有无签订书面劳动合同： 有 □ 无 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2.最后一份劳动合同的期限：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2012 </w:t>
      </w:r>
      <w:r>
        <w:rPr>
          <w:rFonts w:hint="default" w:ascii="Times New Roman" w:hAnsi="Times New Roman" w:eastAsia="仿宋" w:cs="Times New Roman"/>
          <w:sz w:val="28"/>
          <w:szCs w:val="21"/>
        </w:rPr>
        <w:t> 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日起至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2014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12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31  </w:t>
      </w:r>
      <w:r>
        <w:rPr>
          <w:rFonts w:hint="default" w:ascii="Times New Roman" w:hAnsi="Times New Roman" w:eastAsia="仿宋" w:cs="Times New Roman"/>
          <w:sz w:val="28"/>
          <w:szCs w:val="21"/>
        </w:rPr>
        <w:t>日止的固定期限劳动合同；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□从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日起的无固定期限劳动合同；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□其他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（三）员工工作岗位：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  钳工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（四）员工工资情况：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1.实际发放的月工资数额：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</w:t>
      </w:r>
      <w:r>
        <w:rPr>
          <w:rFonts w:hint="default" w:ascii="Times New Roman" w:hAnsi="Times New Roman" w:eastAsia="仿宋" w:cs="Times New Roman"/>
          <w:spacing w:val="-13"/>
          <w:sz w:val="28"/>
          <w:szCs w:val="21"/>
        </w:rPr>
        <w:t>工资发放形式：现金发放 □ 银行转账 □部分现金发放、部分银行转账□ 其他□    </w:t>
      </w:r>
      <w:r>
        <w:rPr>
          <w:rFonts w:hint="default" w:ascii="Times New Roman" w:hAnsi="Times New Roman" w:eastAsia="仿宋" w:cs="Times New Roman"/>
          <w:sz w:val="28"/>
          <w:szCs w:val="21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3.员工离职前十二个月的月平均工资（不足十二个月的按实际工作时间平均计算）：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（五）员工离职情况：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1.是否已离职：  已离职□未离职□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2.离职时间：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2014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2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16  </w:t>
      </w:r>
      <w:r>
        <w:rPr>
          <w:rFonts w:hint="default" w:ascii="Times New Roman" w:hAnsi="Times New Roman" w:eastAsia="仿宋" w:cs="Times New Roman"/>
          <w:sz w:val="28"/>
          <w:szCs w:val="21"/>
        </w:rPr>
        <w:t>日；最后正常工作日：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2014 </w:t>
      </w:r>
      <w:r>
        <w:rPr>
          <w:rFonts w:hint="default" w:ascii="Times New Roman" w:hAnsi="Times New Roman" w:eastAsia="仿宋" w:cs="Times New Roman"/>
          <w:sz w:val="28"/>
          <w:szCs w:val="21"/>
        </w:rPr>
        <w:t>年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  </w:t>
      </w:r>
      <w:r>
        <w:rPr>
          <w:rFonts w:hint="default" w:ascii="Times New Roman" w:hAnsi="Times New Roman" w:eastAsia="仿宋" w:cs="Times New Roman"/>
          <w:sz w:val="28"/>
          <w:szCs w:val="21"/>
        </w:rPr>
        <w:t>月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 15  </w:t>
      </w:r>
      <w:r>
        <w:rPr>
          <w:rFonts w:hint="default" w:ascii="Times New Roman" w:hAnsi="Times New Roman" w:eastAsia="仿宋" w:cs="Times New Roman"/>
          <w:sz w:val="28"/>
          <w:szCs w:val="21"/>
        </w:rPr>
        <w:t xml:space="preserve">日。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</w:rPr>
        <w:t>3.离职原因:  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 申请人工伤治疗出院后，于2014年2月16日回到被申请人处要求上班，但被申请人不让申请人进入车间，并于当天违法辞退申请人。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hint="eastAsia" w:ascii="黑体" w:hAnsi="Times New Roman" w:eastAsia="黑体"/>
          <w:b/>
          <w:sz w:val="30"/>
          <w:szCs w:val="30"/>
        </w:rPr>
        <w:t>三、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请求事项所依据的事实、理由、证据及计算方式</w:t>
      </w:r>
      <w:r>
        <w:rPr>
          <w:rFonts w:hint="eastAsia" w:ascii="黑体" w:hAnsi="Times New Roman" w:eastAsia="黑体"/>
          <w:sz w:val="30"/>
          <w:szCs w:val="30"/>
        </w:rPr>
        <w:t>（请逐项列明）：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89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>1</w:t>
      </w:r>
      <w:r>
        <w:rPr>
          <w:rFonts w:hint="eastAsia" w:ascii="Times New Roman" w:hAnsi="Times New Roman" w:eastAsia="黑体"/>
          <w:b/>
          <w:bCs/>
          <w:sz w:val="28"/>
          <w:u w:val="single"/>
        </w:rPr>
        <w:t>：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1.事实及理由：申请人在201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年12月1日至2014年1月15日期间每天按时上班，但被申请人未发放上述期间的工资，根据《劳动合同法》第三十条，被申请人应予支付。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szCs w:val="21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2.证据：考勤表、工资银行转账清单、工资条。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    3.计算方式</w:t>
      </w:r>
      <w:r>
        <w:rPr>
          <w:rFonts w:hint="default" w:ascii="Times New Roman" w:hAnsi="Times New Roman" w:eastAsia="仿宋" w:cs="Times New Roman"/>
          <w:b/>
          <w:sz w:val="28"/>
          <w:szCs w:val="21"/>
          <w:u w:val="single"/>
        </w:rPr>
        <w:t>：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元/月÷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天×1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>天=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  <w:lang w:val="en-US" w:eastAsia="zh-CN"/>
        </w:rPr>
        <w:t>1500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元。 </w:t>
      </w:r>
      <w:r>
        <w:rPr>
          <w:rFonts w:ascii="Times New Roman" w:hAnsi="Times New Roman" w:eastAsia="仿宋_GB2312"/>
          <w:sz w:val="28"/>
          <w:szCs w:val="21"/>
          <w:u w:val="single"/>
        </w:rPr>
        <w:t xml:space="preserve">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89" w:firstLineChars="245"/>
        <w:jc w:val="left"/>
        <w:textAlignment w:val="auto"/>
        <w:rPr>
          <w:rFonts w:ascii="Times New Roman" w:hAnsi="Times New Roman" w:eastAsia="黑体"/>
          <w:sz w:val="28"/>
          <w:u w:val="single"/>
        </w:rPr>
      </w:pPr>
      <w:r>
        <w:rPr>
          <w:rFonts w:hint="eastAsia" w:ascii="Times New Roman" w:hAnsi="Times New Roman" w:eastAsia="黑体"/>
          <w:b/>
          <w:bCs/>
          <w:sz w:val="28"/>
          <w:u w:val="single"/>
        </w:rPr>
        <w:t>诉求</w:t>
      </w:r>
      <w:r>
        <w:rPr>
          <w:rFonts w:ascii="Times New Roman" w:hAnsi="Times New Roman" w:eastAsia="黑体"/>
          <w:b/>
          <w:bCs/>
          <w:sz w:val="28"/>
          <w:u w:val="single"/>
        </w:rPr>
        <w:t xml:space="preserve">2. </w:t>
      </w:r>
      <w:r>
        <w:rPr>
          <w:rFonts w:ascii="Times New Roman" w:hAnsi="Times New Roman" w:eastAsia="黑体"/>
          <w:sz w:val="28"/>
          <w:u w:val="single"/>
        </w:rPr>
        <w:t xml:space="preserve">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u w:val="single"/>
        </w:rPr>
      </w:pPr>
      <w:r>
        <w:rPr>
          <w:rFonts w:ascii="Times New Roman" w:hAnsi="Times New Roman" w:eastAsia="仿宋_GB2312"/>
          <w:sz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u w:val="single"/>
        </w:rPr>
        <w:t xml:space="preserve"> 1.事实及理由：被申请人对申请人实行标准工时制，2013年12月1日至2014年1月15日期间，申请人每周六加班1天，每天加班8小时，被申请人未依法支付加班工资。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 2.证据：考勤表。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 3.计算方式：</w:t>
      </w:r>
      <w:r>
        <w:rPr>
          <w:rFonts w:hint="eastAsia" w:ascii="Times New Roman" w:hAnsi="Times New Roman" w:eastAsia="仿宋" w:cs="Times New Roman"/>
          <w:sz w:val="28"/>
          <w:szCs w:val="21"/>
          <w:u w:val="single"/>
          <w:lang w:val="en-US" w:eastAsia="zh-CN"/>
        </w:rPr>
        <w:t>3000</w:t>
      </w:r>
      <w:r>
        <w:rPr>
          <w:rFonts w:hint="default" w:ascii="Times New Roman" w:hAnsi="Times New Roman" w:eastAsia="仿宋" w:cs="Times New Roman"/>
          <w:sz w:val="28"/>
          <w:u w:val="single"/>
        </w:rPr>
        <w:t>元/月÷21.75天×6天×200%=</w:t>
      </w:r>
      <w:r>
        <w:rPr>
          <w:rFonts w:hint="eastAsia" w:ascii="Times New Roman" w:hAnsi="Times New Roman" w:eastAsia="仿宋" w:cs="Times New Roman"/>
          <w:sz w:val="28"/>
          <w:u w:val="single"/>
          <w:lang w:val="en-US" w:eastAsia="zh-CN"/>
        </w:rPr>
        <w:t>1655</w:t>
      </w:r>
      <w:r>
        <w:rPr>
          <w:rFonts w:hint="default" w:ascii="Times New Roman" w:hAnsi="Times New Roman" w:eastAsia="仿宋" w:cs="Times New Roman"/>
          <w:sz w:val="28"/>
          <w:u w:val="single"/>
        </w:rPr>
        <w:t>元；</w:t>
      </w:r>
      <w:r>
        <w:rPr>
          <w:rFonts w:hint="default" w:ascii="Times New Roman" w:hAnsi="Times New Roman" w:eastAsia="仿宋" w:cs="Times New Roman"/>
          <w:sz w:val="28"/>
          <w:szCs w:val="21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黑体"/>
          <w:b/>
          <w:sz w:val="30"/>
          <w:szCs w:val="30"/>
        </w:rPr>
        <w:t>四、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需要说明的其他事项</w:t>
      </w:r>
      <w:r>
        <w:rPr>
          <w:rFonts w:hint="eastAsia" w:ascii="Times New Roman" w:hAnsi="Times New Roman" w:eastAsia="仿宋_GB2312"/>
          <w:sz w:val="30"/>
          <w:szCs w:val="30"/>
        </w:rPr>
        <w:t>（</w:t>
      </w:r>
      <w:r>
        <w:rPr>
          <w:rFonts w:hint="default" w:ascii="Times New Roman" w:hAnsi="Times New Roman" w:eastAsia="仿宋" w:cs="Times New Roman"/>
          <w:sz w:val="30"/>
          <w:szCs w:val="30"/>
        </w:rPr>
        <w:t>如没有需要说明的事项，请写明“无”）：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  <w:u w:val="single"/>
        </w:rPr>
        <w:t xml:space="preserve">    无。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753" w:firstLineChars="250"/>
        <w:jc w:val="left"/>
        <w:textAlignment w:val="auto"/>
        <w:rPr>
          <w:rFonts w:ascii="Times New Roman" w:hAnsi="Times New Roman" w:eastAsia="仿宋_GB2312"/>
          <w:sz w:val="44"/>
          <w:szCs w:val="21"/>
        </w:rPr>
      </w:pPr>
      <w:r>
        <w:rPr>
          <w:rFonts w:hint="default" w:ascii="Times New Roman" w:hAnsi="Times New Roman" w:eastAsia="黑体"/>
          <w:b/>
          <w:bCs/>
          <w:sz w:val="30"/>
          <w:szCs w:val="30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sz w:val="28"/>
        </w:rPr>
        <w:t xml:space="preserve">1.加班工资调查表  </w:t>
      </w:r>
      <w:r>
        <w:rPr>
          <w:rFonts w:hint="default" w:ascii="Times New Roman" w:hAnsi="Times New Roman" w:eastAsia="仿宋" w:cs="Times New Roman"/>
          <w:sz w:val="44"/>
          <w:szCs w:val="21"/>
        </w:rPr>
        <w:t>□</w:t>
      </w:r>
      <w:r>
        <w:rPr>
          <w:rFonts w:hint="eastAsia" w:ascii="Times New Roman" w:hAnsi="Times New Roman" w:eastAsia="仿宋_GB2312"/>
          <w:sz w:val="44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如需下载申请书、调查表等电子格式，请关注“</w:t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t>三亚劳动人事争议仲裁院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”微信公众号</w:t>
      </w:r>
    </w:p>
    <w:p>
      <w:pPr>
        <w:spacing w:line="240" w:lineRule="auto"/>
        <w:jc w:val="center"/>
        <w:rPr>
          <w:rFonts w:ascii="Times New Roman" w:hAnsi="Times New Roman" w:eastAsia="仿宋_GB2312"/>
          <w:sz w:val="44"/>
          <w:szCs w:val="21"/>
        </w:rPr>
      </w:pPr>
      <w:r>
        <w:rPr>
          <w:rFonts w:ascii="Times New Roman" w:hAnsi="Times New Roman" w:eastAsia="仿宋_GB2312"/>
          <w:sz w:val="44"/>
          <w:szCs w:val="21"/>
        </w:rPr>
        <w:drawing>
          <wp:inline distT="0" distB="0" distL="114300" distR="114300">
            <wp:extent cx="1095375" cy="1066800"/>
            <wp:effectExtent l="0" t="0" r="9525" b="0"/>
            <wp:docPr id="1" name="图片 1" descr="微信图片_2020021808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2180835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/>
          <w:sz w:val="44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ascii="Times New Roman" w:hAnsi="Times New Roman" w:eastAsia="仿宋_GB2312"/>
          <w:sz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</w:rPr>
        <w:t xml:space="preserve">  此致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right="0" w:rightChars="0"/>
        <w:jc w:val="left"/>
        <w:textAlignment w:val="auto"/>
        <w:rPr>
          <w:rFonts w:hint="default" w:ascii="Times New Roman" w:hAnsi="Times New Roman" w:eastAsia="仿宋" w:cs="Times New Roman"/>
          <w:sz w:val="28"/>
        </w:rPr>
      </w:pPr>
      <w:r>
        <w:rPr>
          <w:rFonts w:hint="default" w:ascii="Times New Roman" w:hAnsi="Times New Roman" w:eastAsia="仿宋" w:cs="Times New Roman"/>
          <w:sz w:val="28"/>
        </w:rPr>
        <w:t>三亚市劳动人事争议仲裁委员会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1540" w:firstLineChars="550"/>
        <w:jc w:val="left"/>
        <w:textAlignment w:val="auto"/>
        <w:rPr>
          <w:rFonts w:hint="eastAsia" w:ascii="黑体" w:hAnsi="Times New Roman" w:eastAsia="黑体"/>
          <w:sz w:val="28"/>
          <w:lang w:val="en-US" w:eastAsia="zh-CN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1540" w:firstLineChars="550"/>
        <w:jc w:val="left"/>
        <w:textAlignment w:val="auto"/>
        <w:rPr>
          <w:rFonts w:hint="eastAsia" w:ascii="Times New Roman" w:hAnsi="Times New Roman" w:eastAsia="仿宋_GB2312"/>
          <w:sz w:val="28"/>
          <w:u w:val="single"/>
        </w:rPr>
      </w:pPr>
      <w:r>
        <w:rPr>
          <w:rFonts w:hint="eastAsia" w:ascii="黑体" w:hAnsi="Times New Roman" w:eastAsia="黑体"/>
          <w:sz w:val="28"/>
          <w:lang w:val="en-US" w:eastAsia="zh-CN"/>
        </w:rPr>
        <w:t xml:space="preserve">            </w:t>
      </w:r>
      <w:r>
        <w:rPr>
          <w:rFonts w:hint="eastAsia" w:ascii="黑体" w:hAnsi="Times New Roman" w:eastAsia="黑体"/>
          <w:sz w:val="28"/>
        </w:rPr>
        <w:t>申请人：</w:t>
      </w:r>
      <w:r>
        <w:rPr>
          <w:rFonts w:ascii="Times New Roman" w:hAnsi="Times New Roman" w:eastAsia="仿宋_GB2312"/>
          <w:sz w:val="28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28"/>
          <w:u w:val="single"/>
        </w:rPr>
        <w:t>张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hint="eastAsia" w:ascii="Times New Roman" w:hAnsi="Times New Roman" w:eastAsia="仿宋_GB2312"/>
          <w:sz w:val="28"/>
          <w:u w:val="single"/>
        </w:rPr>
        <w:t>（</w:t>
      </w:r>
      <w:r>
        <w:rPr>
          <w:rFonts w:hint="eastAsia" w:ascii="黑体" w:hAnsi="Times New Roman" w:eastAsia="黑体"/>
          <w:sz w:val="28"/>
          <w:u w:val="single"/>
          <w:lang w:eastAsia="zh-CN"/>
        </w:rPr>
        <w:t>日期及签名均由当事人手写</w:t>
      </w:r>
      <w:r>
        <w:rPr>
          <w:rFonts w:hint="eastAsia" w:ascii="Times New Roman" w:hAnsi="Times New Roman" w:eastAsia="仿宋_GB2312"/>
          <w:sz w:val="28"/>
          <w:u w:val="singl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1540" w:firstLineChars="550"/>
        <w:jc w:val="left"/>
        <w:textAlignment w:val="auto"/>
        <w:rPr>
          <w:rFonts w:hint="eastAsia" w:ascii="Times New Roman" w:hAnsi="Times New Roman" w:eastAsia="仿宋_GB2312"/>
          <w:sz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420" w:leftChars="200" w:right="0" w:rightChars="0" w:firstLine="0" w:firstLineChars="0"/>
        <w:jc w:val="left"/>
        <w:textAlignment w:val="auto"/>
        <w:rPr>
          <w:rFonts w:hint="eastAsia"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 xml:space="preserve">                                </w:t>
      </w:r>
      <w:r>
        <w:rPr>
          <w:rFonts w:ascii="Times New Roman" w:hAnsi="Times New Roman" w:eastAsia="仿宋_GB2312"/>
          <w:b/>
          <w:bCs/>
          <w:sz w:val="28"/>
        </w:rPr>
        <w:t xml:space="preserve"> 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bCs/>
          <w:sz w:val="28"/>
          <w:u w:val="single"/>
          <w:lang w:val="en-US" w:eastAsia="zh-CN"/>
        </w:rPr>
        <w:t>XX</w:t>
      </w:r>
      <w:r>
        <w:rPr>
          <w:rFonts w:ascii="Times New Roman" w:hAnsi="Times New Roman" w:eastAsia="仿宋_GB2312"/>
          <w:b/>
          <w:bCs/>
          <w:sz w:val="28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8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Times New Roman" w:eastAsia="黑体"/>
          <w:b/>
          <w:bCs/>
          <w:sz w:val="24"/>
          <w:szCs w:val="24"/>
          <w:lang w:eastAsia="zh-CN"/>
        </w:rPr>
      </w:pPr>
      <w:r>
        <w:rPr>
          <w:rFonts w:hint="eastAsia" w:ascii="黑体" w:hAnsi="Times New Roman" w:eastAsia="黑体"/>
          <w:b/>
          <w:bCs/>
          <w:sz w:val="30"/>
          <w:szCs w:val="30"/>
        </w:rPr>
        <w:t>※根据以上格式结合本人实际情况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提交申请材料：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打印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版</w:t>
      </w:r>
      <w:r>
        <w:rPr>
          <w:rFonts w:hint="eastAsia" w:ascii="黑体" w:hAnsi="Times New Roman" w:eastAsia="黑体"/>
          <w:b/>
          <w:bCs/>
          <w:sz w:val="30"/>
          <w:szCs w:val="30"/>
        </w:rPr>
        <w:t>《劳动人事争议仲裁申请书》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一式三份（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填写《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基本</w:t>
      </w:r>
      <w:r>
        <w:rPr>
          <w:rFonts w:hint="eastAsia" w:ascii="黑体" w:hAnsi="Times New Roman" w:eastAsia="黑体"/>
          <w:b/>
          <w:bCs/>
          <w:sz w:val="30"/>
          <w:szCs w:val="30"/>
        </w:rPr>
        <w:t>表》一式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二</w:t>
      </w:r>
      <w:r>
        <w:rPr>
          <w:rFonts w:hint="eastAsia" w:ascii="黑体" w:hAnsi="Times New Roman" w:eastAsia="黑体"/>
          <w:b/>
          <w:bCs/>
          <w:sz w:val="30"/>
          <w:szCs w:val="30"/>
        </w:rPr>
        <w:t>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当事人数n+1份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）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身份证复印件（正反面）一份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黑体" w:hAnsi="Times New Roman" w:eastAsia="黑体"/>
          <w:b/>
          <w:bCs/>
          <w:sz w:val="30"/>
          <w:szCs w:val="30"/>
        </w:rPr>
        <w:t>被申请人注册登记资料</w:t>
      </w:r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(查询或登录</w:t>
      </w:r>
      <w:bookmarkStart w:id="0" w:name="_GoBack"/>
      <w:bookmarkEnd w:id="0"/>
      <w:r>
        <w:rPr>
          <w:rFonts w:hint="eastAsia" w:ascii="黑体" w:hAnsi="Times New Roman" w:eastAsia="黑体"/>
          <w:b/>
          <w:bCs/>
          <w:sz w:val="30"/>
          <w:szCs w:val="30"/>
          <w:lang w:val="en-US" w:eastAsia="zh-CN"/>
        </w:rPr>
        <w:t>“国家企业信用信息公示系统”打印)</w:t>
      </w:r>
      <w:r>
        <w:rPr>
          <w:rFonts w:hint="eastAsia" w:ascii="黑体" w:hAnsi="Times New Roman" w:eastAsia="黑体"/>
          <w:b/>
          <w:bCs/>
          <w:sz w:val="30"/>
          <w:szCs w:val="30"/>
        </w:rPr>
        <w:t>一份</w:t>
      </w:r>
      <w:r>
        <w:rPr>
          <w:rFonts w:hint="eastAsia" w:ascii="黑体" w:hAnsi="Times New Roman" w:eastAsia="黑体"/>
          <w:b/>
          <w:bCs/>
          <w:sz w:val="30"/>
          <w:szCs w:val="30"/>
          <w:lang w:eastAsia="zh-CN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rStyle w:val="7"/>
        <w:sz w:val="28"/>
        <w:szCs w:val="28"/>
      </w:rPr>
      <w:fldChar w:fldCharType="end"/>
    </w:r>
  </w:p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RSNwmroBAABXAwAADgAAAAAAAAABACAAAAAf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08"/>
    <w:rsid w:val="00041D02"/>
    <w:rsid w:val="000608C4"/>
    <w:rsid w:val="00095C1E"/>
    <w:rsid w:val="000C72B1"/>
    <w:rsid w:val="00130E89"/>
    <w:rsid w:val="00172FBF"/>
    <w:rsid w:val="001F3A78"/>
    <w:rsid w:val="00246ADE"/>
    <w:rsid w:val="00263C69"/>
    <w:rsid w:val="002674F2"/>
    <w:rsid w:val="002A7C33"/>
    <w:rsid w:val="002B47A6"/>
    <w:rsid w:val="002D291B"/>
    <w:rsid w:val="00310017"/>
    <w:rsid w:val="00312B77"/>
    <w:rsid w:val="0031500B"/>
    <w:rsid w:val="00321ED4"/>
    <w:rsid w:val="00332082"/>
    <w:rsid w:val="003552D7"/>
    <w:rsid w:val="0039225E"/>
    <w:rsid w:val="0039343C"/>
    <w:rsid w:val="003A4883"/>
    <w:rsid w:val="003C5B97"/>
    <w:rsid w:val="00415B44"/>
    <w:rsid w:val="00425BC4"/>
    <w:rsid w:val="00464925"/>
    <w:rsid w:val="00484833"/>
    <w:rsid w:val="004A06CF"/>
    <w:rsid w:val="004D5E7D"/>
    <w:rsid w:val="004E45BF"/>
    <w:rsid w:val="00505A9D"/>
    <w:rsid w:val="0051142B"/>
    <w:rsid w:val="005230B9"/>
    <w:rsid w:val="00526590"/>
    <w:rsid w:val="00552B1B"/>
    <w:rsid w:val="005738CB"/>
    <w:rsid w:val="005863BB"/>
    <w:rsid w:val="00611B33"/>
    <w:rsid w:val="006437BA"/>
    <w:rsid w:val="00662854"/>
    <w:rsid w:val="006C121F"/>
    <w:rsid w:val="006E17DA"/>
    <w:rsid w:val="006F0A31"/>
    <w:rsid w:val="006F6DC4"/>
    <w:rsid w:val="00746623"/>
    <w:rsid w:val="00755E11"/>
    <w:rsid w:val="00755E9D"/>
    <w:rsid w:val="007658BE"/>
    <w:rsid w:val="00766B9B"/>
    <w:rsid w:val="00793817"/>
    <w:rsid w:val="007B3F07"/>
    <w:rsid w:val="007B6020"/>
    <w:rsid w:val="007D232A"/>
    <w:rsid w:val="007D3900"/>
    <w:rsid w:val="007D3AB5"/>
    <w:rsid w:val="007D42C2"/>
    <w:rsid w:val="007D4B03"/>
    <w:rsid w:val="007E270B"/>
    <w:rsid w:val="007E32BD"/>
    <w:rsid w:val="007F1C19"/>
    <w:rsid w:val="008508C5"/>
    <w:rsid w:val="008A38C3"/>
    <w:rsid w:val="008B3EC2"/>
    <w:rsid w:val="008C0574"/>
    <w:rsid w:val="00916E35"/>
    <w:rsid w:val="009627A5"/>
    <w:rsid w:val="00972D17"/>
    <w:rsid w:val="00976F8F"/>
    <w:rsid w:val="00990B0A"/>
    <w:rsid w:val="009A145C"/>
    <w:rsid w:val="00A06414"/>
    <w:rsid w:val="00A648F9"/>
    <w:rsid w:val="00A70A33"/>
    <w:rsid w:val="00A846E5"/>
    <w:rsid w:val="00A871CE"/>
    <w:rsid w:val="00AC263F"/>
    <w:rsid w:val="00AD33B6"/>
    <w:rsid w:val="00AF6D5B"/>
    <w:rsid w:val="00B12C90"/>
    <w:rsid w:val="00B44990"/>
    <w:rsid w:val="00B708F2"/>
    <w:rsid w:val="00B846B5"/>
    <w:rsid w:val="00BB32AE"/>
    <w:rsid w:val="00BC0D7C"/>
    <w:rsid w:val="00BF25F6"/>
    <w:rsid w:val="00BF5908"/>
    <w:rsid w:val="00C10FF0"/>
    <w:rsid w:val="00C1429F"/>
    <w:rsid w:val="00C2428B"/>
    <w:rsid w:val="00C455E5"/>
    <w:rsid w:val="00C517B3"/>
    <w:rsid w:val="00C959F2"/>
    <w:rsid w:val="00CA4CD3"/>
    <w:rsid w:val="00CF4F03"/>
    <w:rsid w:val="00D34768"/>
    <w:rsid w:val="00D36A56"/>
    <w:rsid w:val="00D47408"/>
    <w:rsid w:val="00D7482F"/>
    <w:rsid w:val="00D84C26"/>
    <w:rsid w:val="00DE2C6D"/>
    <w:rsid w:val="00E07C3A"/>
    <w:rsid w:val="00E40DC1"/>
    <w:rsid w:val="00E5273F"/>
    <w:rsid w:val="00E6789A"/>
    <w:rsid w:val="00EA7504"/>
    <w:rsid w:val="00F2457D"/>
    <w:rsid w:val="00F3362F"/>
    <w:rsid w:val="00F54859"/>
    <w:rsid w:val="00F822ED"/>
    <w:rsid w:val="00FD1D19"/>
    <w:rsid w:val="00FE5BF1"/>
    <w:rsid w:val="00FF0DC8"/>
    <w:rsid w:val="00FF12F2"/>
    <w:rsid w:val="00FF2712"/>
    <w:rsid w:val="021667FE"/>
    <w:rsid w:val="03CF6D86"/>
    <w:rsid w:val="041872ED"/>
    <w:rsid w:val="05930F73"/>
    <w:rsid w:val="05B05F87"/>
    <w:rsid w:val="0602631C"/>
    <w:rsid w:val="08083DD4"/>
    <w:rsid w:val="0FD8090B"/>
    <w:rsid w:val="11E1427B"/>
    <w:rsid w:val="14FA34E8"/>
    <w:rsid w:val="17655F83"/>
    <w:rsid w:val="17A67D30"/>
    <w:rsid w:val="184C39DF"/>
    <w:rsid w:val="18D4636C"/>
    <w:rsid w:val="19522DD0"/>
    <w:rsid w:val="19712C3F"/>
    <w:rsid w:val="1BCC54BE"/>
    <w:rsid w:val="1D361E83"/>
    <w:rsid w:val="1EE247CC"/>
    <w:rsid w:val="202E57BE"/>
    <w:rsid w:val="203D4146"/>
    <w:rsid w:val="217B7A8E"/>
    <w:rsid w:val="21C663C4"/>
    <w:rsid w:val="227E451C"/>
    <w:rsid w:val="233D786D"/>
    <w:rsid w:val="23F4407B"/>
    <w:rsid w:val="26CF4C28"/>
    <w:rsid w:val="26E919E7"/>
    <w:rsid w:val="27C723DF"/>
    <w:rsid w:val="28C46145"/>
    <w:rsid w:val="2D1A784F"/>
    <w:rsid w:val="2EBF1966"/>
    <w:rsid w:val="307C0E85"/>
    <w:rsid w:val="312A01C8"/>
    <w:rsid w:val="31E77D22"/>
    <w:rsid w:val="323D2944"/>
    <w:rsid w:val="32CC4710"/>
    <w:rsid w:val="33C93B6A"/>
    <w:rsid w:val="358253E4"/>
    <w:rsid w:val="358B4C46"/>
    <w:rsid w:val="36894F05"/>
    <w:rsid w:val="36B42BE6"/>
    <w:rsid w:val="38D61B2B"/>
    <w:rsid w:val="39A74413"/>
    <w:rsid w:val="3E232BB6"/>
    <w:rsid w:val="3E753569"/>
    <w:rsid w:val="40FF0345"/>
    <w:rsid w:val="414241C0"/>
    <w:rsid w:val="423B6FC4"/>
    <w:rsid w:val="426F725E"/>
    <w:rsid w:val="43072D8B"/>
    <w:rsid w:val="4517271A"/>
    <w:rsid w:val="469B44BD"/>
    <w:rsid w:val="48B323EE"/>
    <w:rsid w:val="48B82373"/>
    <w:rsid w:val="48E26839"/>
    <w:rsid w:val="4B4A420D"/>
    <w:rsid w:val="4C531DF8"/>
    <w:rsid w:val="4D934759"/>
    <w:rsid w:val="4DAA5ABB"/>
    <w:rsid w:val="4FFA4A5F"/>
    <w:rsid w:val="51281C4E"/>
    <w:rsid w:val="51FD47FB"/>
    <w:rsid w:val="526E746F"/>
    <w:rsid w:val="526F0CAA"/>
    <w:rsid w:val="52CC7F57"/>
    <w:rsid w:val="545C250F"/>
    <w:rsid w:val="54DF5729"/>
    <w:rsid w:val="561F35A9"/>
    <w:rsid w:val="565107CF"/>
    <w:rsid w:val="584F0E0D"/>
    <w:rsid w:val="59C106A8"/>
    <w:rsid w:val="5A9A7B93"/>
    <w:rsid w:val="5C1E2DAA"/>
    <w:rsid w:val="612A73B8"/>
    <w:rsid w:val="66BA054C"/>
    <w:rsid w:val="6AEC132C"/>
    <w:rsid w:val="6CDD152E"/>
    <w:rsid w:val="6E7B4CA9"/>
    <w:rsid w:val="701724C7"/>
    <w:rsid w:val="731B6CD9"/>
    <w:rsid w:val="73333646"/>
    <w:rsid w:val="74905ACD"/>
    <w:rsid w:val="76475AED"/>
    <w:rsid w:val="79F4572A"/>
    <w:rsid w:val="7AA22F5A"/>
    <w:rsid w:val="7EDA0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locked/>
    <w:uiPriority w:val="99"/>
    <w:rPr>
      <w:rFonts w:cs="Times New Roman"/>
    </w:rPr>
  </w:style>
  <w:style w:type="character" w:styleId="8">
    <w:name w:val="Hyperlink"/>
    <w:basedOn w:val="6"/>
    <w:unhideWhenUsed/>
    <w:qFormat/>
    <w:locked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399</Words>
  <Characters>2279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未定义</cp:lastModifiedBy>
  <cp:lastPrinted>2022-07-07T02:59:00Z</cp:lastPrinted>
  <dcterms:modified xsi:type="dcterms:W3CDTF">2025-03-12T01:33:56Z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