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黑体" w:hAnsi="黑体" w:eastAsia="黑体" w:cs="黑体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222222"/>
          <w:sz w:val="32"/>
          <w:szCs w:val="32"/>
          <w:shd w:val="clear" w:color="auto" w:fill="FFFFFF"/>
          <w:lang w:val="en-US" w:eastAsia="zh-CN"/>
        </w:rPr>
        <w:t>附件:</w:t>
      </w:r>
    </w:p>
    <w:tbl>
      <w:tblPr>
        <w:tblStyle w:val="3"/>
        <w:tblW w:w="14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650"/>
        <w:gridCol w:w="914"/>
        <w:gridCol w:w="2623"/>
        <w:gridCol w:w="4706"/>
        <w:gridCol w:w="1935"/>
        <w:gridCol w:w="18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142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333333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三亚市创业补贴拟发放明细表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企业/个体工商户名称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补贴金额(元)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廖青青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2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XXXXXXXXXXX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5749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三亚廖青青诊所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10000.00 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04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0000.00 </w:t>
            </w: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ZjdjZjlkNjA3ZjUyYzBjYTJmMDBiMWQ1OWViMDIifQ=="/>
  </w:docVars>
  <w:rsids>
    <w:rsidRoot w:val="00000000"/>
    <w:rsid w:val="01080CE5"/>
    <w:rsid w:val="4C77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2023-10-20T02:50:00Z</dcterms:created>
  <dc:creator>Administrator</dc:creator>
  <cp:lastModifiedBy>陈伟权</cp:lastModifiedBy>
  <dcterms:modified xsi:type="dcterms:W3CDTF">2023-10-23T02:46:12Z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EA3E1487A898475EAE4F02F7DDFBAB0B_12</vt:lpwstr>
  </property>
</Properties>
</file>