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1.要求第三人xxx支付（x年x月x日至x年x月x日）工资xxx元，被申请人xxx公司承担该支付的连带责任。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入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场</w:t>
      </w:r>
      <w:r>
        <w:rPr>
          <w:rFonts w:hint="default" w:ascii="Times New Roman" w:hAnsi="Times New Roman" w:eastAsia="仿宋" w:cs="Times New Roman"/>
          <w:sz w:val="28"/>
          <w:szCs w:val="21"/>
        </w:rPr>
        <w:t>时间：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务</w:t>
      </w:r>
      <w:r>
        <w:rPr>
          <w:rFonts w:hint="default" w:ascii="Times New Roman" w:hAnsi="Times New Roman" w:eastAsia="仿宋" w:cs="Times New Roman"/>
          <w:sz w:val="28"/>
          <w:szCs w:val="21"/>
        </w:rPr>
        <w:t>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工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种</w:t>
      </w:r>
      <w:r>
        <w:rPr>
          <w:rFonts w:hint="default" w:ascii="Times New Roman" w:hAnsi="Times New Roman" w:eastAsia="仿宋" w:cs="Times New Roman"/>
          <w:sz w:val="28"/>
          <w:szCs w:val="21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</w:t>
      </w:r>
      <w:r>
        <w:rPr>
          <w:rFonts w:hint="eastAsia" w:ascii="Times New Roman" w:hAnsi="Times New Roman" w:eastAsia="仿宋" w:cs="Times New Roman"/>
          <w:sz w:val="28"/>
          <w:szCs w:val="21"/>
          <w:lang w:eastAsia="zh-CN"/>
        </w:rPr>
        <w:t>农民工</w:t>
      </w:r>
      <w:r>
        <w:rPr>
          <w:rFonts w:hint="default" w:ascii="Times New Roman" w:hAnsi="Times New Roman" w:eastAsia="仿宋" w:cs="Times New Roman"/>
          <w:sz w:val="28"/>
          <w:szCs w:val="21"/>
        </w:rPr>
        <w:t>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/天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工程完工后，被申请人和第三人不支付工资。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88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日至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年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月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日期间每天按时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到工地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eastAsia="zh-CN"/>
        </w:rPr>
        <w:t>天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×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XXXX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                                                      </w:t>
      </w:r>
    </w:p>
    <w:p>
      <w:pPr>
        <w:spacing w:line="420" w:lineRule="exact"/>
        <w:ind w:firstLine="752" w:firstLineChars="250"/>
        <w:jc w:val="left"/>
        <w:rPr>
          <w:rFonts w:hint="eastAsia" w:ascii="Times New Roman" w:hAnsi="Times New Roman" w:eastAsia="黑体"/>
          <w:b/>
          <w:bCs/>
          <w:sz w:val="30"/>
          <w:szCs w:val="30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default" w:ascii="Times New Roman" w:hAnsi="Times New Roman" w:eastAsia="仿宋" w:cs="Times New Roman"/>
          <w:sz w:val="28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2.工伤待遇调查表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spacing w:line="420" w:lineRule="exact"/>
        <w:jc w:val="left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spacing w:line="420" w:lineRule="exact"/>
        <w:jc w:val="left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spacing w:line="420" w:lineRule="exact"/>
        <w:ind w:left="420" w:leftChars="200" w:firstLine="1540" w:firstLineChars="550"/>
        <w:jc w:val="left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spacing w:line="420" w:lineRule="exact"/>
        <w:ind w:left="420" w:leftChars="200"/>
        <w:jc w:val="left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一式二份（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40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★自行查询方式：百度→全国企业信息公示系统（天眼查或者企查查）→输入被申请人企业名称→页面点击右键打印信息（提交申请书时需要提交一份给仲裁委）→根据打印的信息填写劳动人事仲裁申请书中被申请人信息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发生劳动争议纠纷的当事人确因经济困难，符合法律援助条件的,可以向用工单位所在地的区级法律援助机构申请法律援助，如用工单位住所地为育才生态区则向三亚市司法局申请法律援助。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" w:eastAsia="zh-CN"/>
        </w:rPr>
        <w:t>三亚市司法局地址: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三亚市吉阳区迎春路5号市司法局一楼大厅。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咨询电话:88258148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" w:eastAsia="zh-CN"/>
        </w:rPr>
        <w:t>天涯区司法局地址：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三亚市解放路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527号天涯区联合指挥中心。 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咨询电话:88911323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" w:eastAsia="zh-CN"/>
        </w:rPr>
        <w:t>吉阳区司法局地址: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三亚市吉阳大道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218号三亚跨境电商物流产业园A1栋一层。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咨询电话:88381548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" w:eastAsia="zh-CN"/>
        </w:rPr>
        <w:t>崖州区司法局地址: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三亚市崖州区崖州大道1号区人民政府大院内。咨询电话:88038782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" w:eastAsia="zh-CN"/>
        </w:rPr>
        <w:t>海棠区司法局地址: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>三亚市海棠区法律服务超市（龙江风情小镇卫生院旁）。咨询电话: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88203115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ind w:left="0" w:leftChars="0" w:right="0" w:rightChars="0" w:firstLine="562" w:firstLineChars="20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★全国法律援助咨询电话：12348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★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三亚市人民调解中心：</w:t>
      </w:r>
      <w:r>
        <w:rPr>
          <w:rFonts w:hint="eastAsia" w:ascii="宋体" w:hAnsi="宋体" w:eastAsia="宋体" w:cs="宋体"/>
          <w:sz w:val="32"/>
          <w:szCs w:val="32"/>
        </w:rPr>
        <w:t>三亚市吉阳区迎春路5号市司法局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（司法局一楼1号窗口）</w:t>
      </w:r>
      <w:r>
        <w:rPr>
          <w:rFonts w:hint="eastAsia" w:ascii="宋体" w:hAnsi="宋体" w:eastAsia="宋体" w:cs="宋体"/>
          <w:sz w:val="32"/>
          <w:szCs w:val="32"/>
          <w:lang w:eastAsia="zh-CN"/>
        </w:rPr>
        <w:t>。咨询电话：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88250748 /88219373</w:t>
      </w:r>
    </w:p>
    <w:sectPr>
      <w:headerReference r:id="rId3" w:type="default"/>
      <w:footerReference r:id="rId4" w:type="default"/>
      <w:footerReference r:id="rId5" w:type="even"/>
      <w:pgSz w:w="11906" w:h="16838"/>
      <w:pgMar w:top="680" w:right="680" w:bottom="680" w:left="680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  <w:sz w:val="28"/>
        <w:szCs w:val="28"/>
      </w:rPr>
    </w:pPr>
    <w:r>
      <w:rPr>
        <w:rStyle w:val="7"/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rStyle w:val="7"/>
        <w:sz w:val="28"/>
        <w:szCs w:val="28"/>
      </w:rPr>
      <w:fldChar w:fldCharType="separate"/>
    </w:r>
    <w:r>
      <w:rPr>
        <w:rStyle w:val="7"/>
        <w:sz w:val="28"/>
        <w:szCs w:val="28"/>
      </w:rPr>
      <w:t>- 2 -</w:t>
    </w:r>
    <w:r>
      <w:rPr>
        <w:rStyle w:val="7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5452362"/>
    <w:rsid w:val="17A67D30"/>
    <w:rsid w:val="184C39DF"/>
    <w:rsid w:val="18D4636C"/>
    <w:rsid w:val="19522DD0"/>
    <w:rsid w:val="19684A64"/>
    <w:rsid w:val="19712C3F"/>
    <w:rsid w:val="19A16D2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D1A784F"/>
    <w:rsid w:val="2E7609C6"/>
    <w:rsid w:val="2EBF1966"/>
    <w:rsid w:val="2FFD5E75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B06274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BA22A11"/>
    <w:rsid w:val="4C531DF8"/>
    <w:rsid w:val="4D934759"/>
    <w:rsid w:val="4DAA5ABB"/>
    <w:rsid w:val="4FFA4A5F"/>
    <w:rsid w:val="51163142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BDA5655"/>
    <w:rsid w:val="5C1E2DAA"/>
    <w:rsid w:val="612A73B8"/>
    <w:rsid w:val="66BA054C"/>
    <w:rsid w:val="67CE4CF0"/>
    <w:rsid w:val="6AEC132C"/>
    <w:rsid w:val="6C275EB7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  <w:rsid w:val="7BB85BD8"/>
    <w:rsid w:val="7D6561AC"/>
    <w:rsid w:val="DFFB46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page number"/>
    <w:basedOn w:val="6"/>
    <w:qFormat/>
    <w:locked/>
    <w:uiPriority w:val="99"/>
    <w:rPr>
      <w:rFonts w:cs="Times New Roman"/>
    </w:rPr>
  </w:style>
  <w:style w:type="character" w:styleId="8">
    <w:name w:val="Hyperlink"/>
    <w:basedOn w:val="6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6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TotalTime>0</TotalTime>
  <ScaleCrop>false</ScaleCrop>
  <LinksUpToDate>false</LinksUpToDate>
  <CharactersWithSpaces>0</CharactersWithSpaces>
  <Application>WPS Office_11.8.2.1132_F1E327BC-269C-435d-A152-05C5408002CA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USER</cp:lastModifiedBy>
  <cp:lastPrinted>2023-12-11T11:01:00Z</cp:lastPrinted>
  <dcterms:modified xsi:type="dcterms:W3CDTF">2025-03-12T18:14:55Z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2052-11.8.2.1132</vt:lpwstr>
  </property>
  <property fmtid="{D5CDD505-2E9C-101B-9397-08002B2CF9AE}" pid="3" name="ICV">
    <vt:lpwstr>1AAEB596D23AB99F9F5ED1674369FD5B</vt:lpwstr>
  </property>
</Properties>
</file>